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5688"/>
        <w:gridCol w:w="4680"/>
      </w:tblGrid>
      <w:tr w:rsidR="001476F1" w:rsidTr="00EA4BEB">
        <w:trPr>
          <w:trHeight w:val="360"/>
        </w:trPr>
        <w:tc>
          <w:tcPr>
            <w:tcW w:w="5688" w:type="dxa"/>
          </w:tcPr>
          <w:p w:rsidR="001476F1" w:rsidRPr="00794FAF" w:rsidRDefault="008D0340" w:rsidP="008D0340">
            <w:pPr>
              <w:pStyle w:val="CompanyName"/>
              <w:snapToGrid w:val="0"/>
              <w:jc w:val="left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Motion to Dismiss / Strike</w:t>
            </w:r>
            <w:bookmarkStart w:id="0" w:name="_GoBack"/>
            <w:bookmarkEnd w:id="0"/>
          </w:p>
        </w:tc>
        <w:tc>
          <w:tcPr>
            <w:tcW w:w="4680" w:type="dxa"/>
          </w:tcPr>
          <w:p w:rsidR="001476F1" w:rsidRDefault="001476F1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Ian Freeman</w:t>
            </w:r>
          </w:p>
          <w:p w:rsidR="001476F1" w:rsidRDefault="001476F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 Emerald St. #</w:t>
            </w:r>
            <w:r w:rsidR="009A625A">
              <w:rPr>
                <w:rFonts w:ascii="Times New Roman" w:hAnsi="Times New Roman"/>
              </w:rPr>
              <w:t>610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476F1" w:rsidRDefault="001476F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Keene, New Hampshire</w:t>
            </w:r>
          </w:p>
        </w:tc>
      </w:tr>
    </w:tbl>
    <w:p w:rsidR="001476F1" w:rsidRPr="000F1708" w:rsidRDefault="00794FAF" w:rsidP="00490EE2">
      <w:pPr>
        <w:pStyle w:val="Dat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/>
      </w:r>
      <w:r w:rsidR="00D3283E">
        <w:rPr>
          <w:rFonts w:ascii="Times New Roman" w:hAnsi="Times New Roman"/>
          <w:b/>
          <w:sz w:val="24"/>
        </w:rPr>
        <w:t>May</w:t>
      </w:r>
      <w:r w:rsidR="001476F1" w:rsidRPr="000F1708">
        <w:rPr>
          <w:rFonts w:ascii="Times New Roman" w:hAnsi="Times New Roman"/>
          <w:b/>
          <w:sz w:val="24"/>
        </w:rPr>
        <w:t xml:space="preserve"> </w:t>
      </w:r>
      <w:r w:rsidR="00304499">
        <w:rPr>
          <w:rFonts w:ascii="Times New Roman" w:hAnsi="Times New Roman"/>
          <w:b/>
          <w:sz w:val="24"/>
        </w:rPr>
        <w:t>21</w:t>
      </w:r>
      <w:r w:rsidR="001476F1" w:rsidRPr="000F1708">
        <w:rPr>
          <w:rFonts w:ascii="Times New Roman" w:hAnsi="Times New Roman"/>
          <w:b/>
          <w:sz w:val="24"/>
        </w:rPr>
        <w:t>, 201</w:t>
      </w:r>
      <w:r w:rsidR="00E836BE">
        <w:rPr>
          <w:rFonts w:ascii="Times New Roman" w:hAnsi="Times New Roman"/>
          <w:b/>
          <w:sz w:val="24"/>
        </w:rPr>
        <w:t>3</w:t>
      </w:r>
    </w:p>
    <w:p w:rsidR="001476F1" w:rsidRDefault="001476F1">
      <w:pPr>
        <w:pStyle w:val="InsideAddress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Court Name:  </w:t>
      </w:r>
      <w:r w:rsidR="00E836BE">
        <w:rPr>
          <w:rFonts w:ascii="Times New Roman" w:hAnsi="Times New Roman"/>
          <w:sz w:val="24"/>
        </w:rPr>
        <w:t>Keene</w:t>
      </w:r>
      <w:r w:rsidR="0032136F">
        <w:rPr>
          <w:rFonts w:ascii="Times New Roman" w:hAnsi="Times New Roman"/>
          <w:sz w:val="24"/>
        </w:rPr>
        <w:t xml:space="preserve"> District</w:t>
      </w:r>
    </w:p>
    <w:p w:rsidR="001476F1" w:rsidRDefault="001476F1">
      <w:pPr>
        <w:pStyle w:val="InsideAddress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Case Name:  State v. Ian </w:t>
      </w:r>
      <w:r w:rsidR="00E836BE">
        <w:rPr>
          <w:rFonts w:ascii="Times New Roman" w:hAnsi="Times New Roman"/>
          <w:sz w:val="24"/>
        </w:rPr>
        <w:t>Freeman f/k/a Ian Bernard</w:t>
      </w:r>
    </w:p>
    <w:p w:rsidR="001476F1" w:rsidRDefault="001476F1" w:rsidP="007A290F">
      <w:pPr>
        <w:pStyle w:val="InsideAddress"/>
        <w:rPr>
          <w:rFonts w:ascii="Times New Roman" w:hAnsi="Times New Roman"/>
          <w:sz w:val="24"/>
          <w:szCs w:val="24"/>
        </w:rPr>
      </w:pPr>
      <w:r w:rsidRPr="007A290F">
        <w:rPr>
          <w:rFonts w:ascii="Times New Roman" w:hAnsi="Times New Roman"/>
          <w:sz w:val="24"/>
          <w:szCs w:val="24"/>
        </w:rPr>
        <w:t xml:space="preserve">Case Number: </w:t>
      </w:r>
      <w:r w:rsidR="00E836BE">
        <w:rPr>
          <w:rFonts w:ascii="Times New Roman" w:hAnsi="Times New Roman"/>
          <w:sz w:val="24"/>
          <w:szCs w:val="24"/>
        </w:rPr>
        <w:t>449-2013-CR-00</w:t>
      </w:r>
      <w:r w:rsidR="00304499">
        <w:rPr>
          <w:rFonts w:ascii="Times New Roman" w:hAnsi="Times New Roman"/>
          <w:sz w:val="24"/>
          <w:szCs w:val="24"/>
        </w:rPr>
        <w:t>206</w:t>
      </w:r>
    </w:p>
    <w:p w:rsidR="007A290F" w:rsidRDefault="007A290F" w:rsidP="007A290F">
      <w:pPr>
        <w:pStyle w:val="InsideAddress"/>
        <w:rPr>
          <w:rFonts w:ascii="Times New Roman" w:hAnsi="Times New Roman"/>
          <w:sz w:val="24"/>
          <w:szCs w:val="24"/>
        </w:rPr>
      </w:pPr>
    </w:p>
    <w:p w:rsidR="007A290F" w:rsidRPr="007A290F" w:rsidRDefault="007A290F" w:rsidP="007A290F">
      <w:pPr>
        <w:pStyle w:val="InsideAddress"/>
        <w:rPr>
          <w:b/>
          <w:sz w:val="24"/>
          <w:szCs w:val="24"/>
        </w:rPr>
      </w:pPr>
    </w:p>
    <w:p w:rsidR="00304499" w:rsidRDefault="006904CD" w:rsidP="00EC564C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Now </w:t>
      </w:r>
      <w:proofErr w:type="gramStart"/>
      <w:r>
        <w:rPr>
          <w:rFonts w:ascii="Times New Roman" w:hAnsi="Times New Roman"/>
        </w:rPr>
        <w:t>comes</w:t>
      </w:r>
      <w:proofErr w:type="gramEnd"/>
      <w:r>
        <w:rPr>
          <w:rFonts w:ascii="Times New Roman" w:hAnsi="Times New Roman"/>
        </w:rPr>
        <w:t xml:space="preserve"> Ian Freeman </w:t>
      </w:r>
      <w:r w:rsidR="001476F1">
        <w:rPr>
          <w:rFonts w:ascii="Times New Roman" w:hAnsi="Times New Roman"/>
        </w:rPr>
        <w:t xml:space="preserve">of the Shire Society, called defendant by this court, </w:t>
      </w:r>
      <w:r w:rsidR="00304499">
        <w:rPr>
          <w:rFonts w:ascii="Times New Roman" w:hAnsi="Times New Roman"/>
        </w:rPr>
        <w:t xml:space="preserve">reserving all rights, </w:t>
      </w:r>
      <w:r w:rsidR="001476F1">
        <w:rPr>
          <w:rFonts w:ascii="Times New Roman" w:hAnsi="Times New Roman"/>
        </w:rPr>
        <w:t>by special appearance, not submitting to the court’s jurisd</w:t>
      </w:r>
      <w:r w:rsidR="00FD7274">
        <w:rPr>
          <w:rFonts w:ascii="Times New Roman" w:hAnsi="Times New Roman"/>
        </w:rPr>
        <w:t xml:space="preserve">iction, </w:t>
      </w:r>
      <w:r w:rsidR="00C22FC3">
        <w:rPr>
          <w:rFonts w:ascii="Times New Roman" w:hAnsi="Times New Roman"/>
        </w:rPr>
        <w:t xml:space="preserve">who </w:t>
      </w:r>
      <w:r w:rsidR="00401A08">
        <w:rPr>
          <w:rFonts w:ascii="Times New Roman" w:hAnsi="Times New Roman"/>
        </w:rPr>
        <w:t xml:space="preserve">motions this court </w:t>
      </w:r>
      <w:r w:rsidR="00201BCF">
        <w:rPr>
          <w:rFonts w:ascii="Times New Roman" w:hAnsi="Times New Roman"/>
        </w:rPr>
        <w:t>as follows:</w:t>
      </w:r>
    </w:p>
    <w:p w:rsidR="000C5621" w:rsidRDefault="000C5621" w:rsidP="00EC564C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201BCF" w:rsidRDefault="00201BCF" w:rsidP="00EC564C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Defendant is grateful that the court made the right choice in its recent order from June 4</w:t>
      </w:r>
      <w:r w:rsidRPr="00201BC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2013 where the court vacated the portion of the administrative inspection warrant regarding the fire inspection and subsequently suppressed the evidence gathered by fire Gary </w:t>
      </w:r>
      <w:proofErr w:type="spellStart"/>
      <w:r>
        <w:rPr>
          <w:rFonts w:ascii="Times New Roman" w:hAnsi="Times New Roman"/>
        </w:rPr>
        <w:t>LaFreniere</w:t>
      </w:r>
      <w:proofErr w:type="spellEnd"/>
      <w:r>
        <w:rPr>
          <w:rFonts w:ascii="Times New Roman" w:hAnsi="Times New Roman"/>
        </w:rPr>
        <w:t xml:space="preserve"> chief during the raid.</w:t>
      </w:r>
    </w:p>
    <w:p w:rsidR="00201BCF" w:rsidRDefault="00201BCF" w:rsidP="00EC564C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201BCF" w:rsidRDefault="00201BCF" w:rsidP="00EC564C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With this decision in mind, defendant would like to remind the court that the COMPLAINT in this case was originally filed by fire chief </w:t>
      </w:r>
      <w:proofErr w:type="spellStart"/>
      <w:r>
        <w:rPr>
          <w:rFonts w:ascii="Times New Roman" w:hAnsi="Times New Roman"/>
        </w:rPr>
        <w:t>LaFreniere</w:t>
      </w:r>
      <w:proofErr w:type="spellEnd"/>
      <w:r>
        <w:rPr>
          <w:rFonts w:ascii="Times New Roman" w:hAnsi="Times New Roman"/>
        </w:rPr>
        <w:t xml:space="preserve"> and therefore should be stricken.  There are no other matters in front of this court.   Given the evidence </w:t>
      </w:r>
      <w:proofErr w:type="spellStart"/>
      <w:r>
        <w:rPr>
          <w:rFonts w:ascii="Times New Roman" w:hAnsi="Times New Roman"/>
        </w:rPr>
        <w:t>LaFreniere</w:t>
      </w:r>
      <w:proofErr w:type="spellEnd"/>
      <w:r>
        <w:rPr>
          <w:rFonts w:ascii="Times New Roman" w:hAnsi="Times New Roman"/>
        </w:rPr>
        <w:t xml:space="preserve"> collected has been suppressed, that would include the COMPLAINT either directly or via the “fruit of the poisoned tree” doctrine.</w:t>
      </w:r>
    </w:p>
    <w:p w:rsidR="00201BCF" w:rsidRDefault="00201BCF" w:rsidP="00EC564C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BC348F" w:rsidRPr="00BC348F" w:rsidRDefault="00BC348F" w:rsidP="00EC564C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Defendant recommends the court</w:t>
      </w:r>
      <w:r w:rsidR="00201BCF">
        <w:rPr>
          <w:rFonts w:ascii="Times New Roman" w:hAnsi="Times New Roman"/>
        </w:rPr>
        <w:t xml:space="preserve"> strike the complaint and dismiss</w:t>
      </w:r>
      <w:proofErr w:type="gramEnd"/>
      <w:r w:rsidR="00201BCF">
        <w:rPr>
          <w:rFonts w:ascii="Times New Roman" w:hAnsi="Times New Roman"/>
        </w:rPr>
        <w:t xml:space="preserve"> the case with prejudice as well as</w:t>
      </w:r>
      <w:r w:rsidR="000C5621">
        <w:rPr>
          <w:rFonts w:ascii="Times New Roman" w:hAnsi="Times New Roman"/>
        </w:rPr>
        <w:t xml:space="preserve"> grant whatever </w:t>
      </w:r>
      <w:r w:rsidR="00201BCF">
        <w:rPr>
          <w:rFonts w:ascii="Times New Roman" w:hAnsi="Times New Roman"/>
        </w:rPr>
        <w:t xml:space="preserve">further </w:t>
      </w:r>
      <w:r w:rsidR="000C5621">
        <w:rPr>
          <w:rFonts w:ascii="Times New Roman" w:hAnsi="Times New Roman"/>
        </w:rPr>
        <w:t>relief it deems proper.</w:t>
      </w:r>
    </w:p>
    <w:p w:rsidR="00304499" w:rsidRDefault="00304499" w:rsidP="00C22FC3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C22FC3" w:rsidRDefault="00201BCF" w:rsidP="00C22FC3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proofErr w:type="gramStart"/>
      <w:r>
        <w:rPr>
          <w:rFonts w:ascii="Times New Roman" w:eastAsia="Times" w:hAnsi="Times New Roman"/>
        </w:rPr>
        <w:t>Hand-d</w:t>
      </w:r>
      <w:r w:rsidR="00304499">
        <w:rPr>
          <w:rFonts w:ascii="Times New Roman" w:eastAsia="Times" w:hAnsi="Times New Roman"/>
        </w:rPr>
        <w:t>elivered</w:t>
      </w:r>
      <w:r w:rsidR="00C22FC3">
        <w:rPr>
          <w:rFonts w:ascii="Times New Roman" w:eastAsia="Times" w:hAnsi="Times New Roman"/>
        </w:rPr>
        <w:t xml:space="preserve"> this ____ day of </w:t>
      </w:r>
      <w:r>
        <w:rPr>
          <w:rFonts w:ascii="Times New Roman" w:eastAsia="Times" w:hAnsi="Times New Roman"/>
          <w:b/>
        </w:rPr>
        <w:t>June</w:t>
      </w:r>
      <w:r w:rsidR="00C22FC3" w:rsidRPr="00EE4BBD">
        <w:rPr>
          <w:rFonts w:ascii="Times New Roman" w:eastAsia="Times" w:hAnsi="Times New Roman"/>
          <w:b/>
        </w:rPr>
        <w:t xml:space="preserve"> 201</w:t>
      </w:r>
      <w:r>
        <w:rPr>
          <w:rFonts w:ascii="Times New Roman" w:eastAsia="Times" w:hAnsi="Times New Roman"/>
          <w:b/>
        </w:rPr>
        <w:t>3</w:t>
      </w:r>
      <w:r w:rsidR="00C22FC3">
        <w:rPr>
          <w:rFonts w:ascii="Times New Roman" w:eastAsia="Times" w:hAnsi="Times New Roman"/>
        </w:rPr>
        <w:t>.</w:t>
      </w:r>
      <w:proofErr w:type="gramEnd"/>
    </w:p>
    <w:p w:rsidR="00C22FC3" w:rsidRDefault="00C22FC3" w:rsidP="00C22FC3">
      <w:pPr>
        <w:pStyle w:val="Header"/>
        <w:tabs>
          <w:tab w:val="clear" w:pos="4320"/>
          <w:tab w:val="clear" w:pos="8640"/>
        </w:tabs>
        <w:ind w:firstLine="432"/>
        <w:rPr>
          <w:rFonts w:ascii="Times New Roman" w:eastAsia="Times" w:hAnsi="Times New Roman"/>
        </w:rPr>
      </w:pPr>
    </w:p>
    <w:p w:rsidR="00C22FC3" w:rsidRDefault="00C22FC3" w:rsidP="00C22FC3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C22FC3" w:rsidRDefault="00C22FC3" w:rsidP="00C22FC3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_________________________________</w:t>
      </w:r>
    </w:p>
    <w:p w:rsidR="00C22FC3" w:rsidRDefault="00C22FC3" w:rsidP="00C22FC3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Ian Freeman</w:t>
      </w:r>
    </w:p>
    <w:p w:rsidR="00C22FC3" w:rsidRDefault="00C22FC3" w:rsidP="00C22FC3">
      <w:pPr>
        <w:pStyle w:val="Header"/>
        <w:tabs>
          <w:tab w:val="clear" w:pos="4320"/>
          <w:tab w:val="clear" w:pos="8640"/>
        </w:tabs>
        <w:jc w:val="both"/>
        <w:rPr>
          <w:rFonts w:ascii="Times New Roman" w:eastAsia="Times" w:hAnsi="Times New Roman"/>
        </w:rPr>
      </w:pPr>
    </w:p>
    <w:p w:rsidR="00C22FC3" w:rsidRDefault="00C22FC3" w:rsidP="00C22FC3">
      <w:pPr>
        <w:pStyle w:val="Header"/>
        <w:tabs>
          <w:tab w:val="clear" w:pos="4320"/>
          <w:tab w:val="clear" w:pos="8640"/>
        </w:tabs>
        <w:jc w:val="center"/>
        <w:rPr>
          <w:rFonts w:ascii="Times New Roman" w:eastAsia="Times" w:hAnsi="Times New Roman"/>
          <w:u w:val="single"/>
        </w:rPr>
      </w:pPr>
      <w:r>
        <w:rPr>
          <w:rFonts w:ascii="Times New Roman" w:eastAsia="Times" w:hAnsi="Times New Roman"/>
          <w:u w:val="single"/>
        </w:rPr>
        <w:t>Certificate of service</w:t>
      </w:r>
    </w:p>
    <w:p w:rsidR="00C22FC3" w:rsidRDefault="00C22FC3" w:rsidP="00C22FC3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C22FC3" w:rsidRDefault="00C22FC3" w:rsidP="00C22FC3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 xml:space="preserve">This is to certify that a true and correct copy of the foregoing has been </w:t>
      </w:r>
      <w:r w:rsidR="00201BCF">
        <w:rPr>
          <w:rFonts w:ascii="Times New Roman" w:eastAsia="Times" w:hAnsi="Times New Roman"/>
        </w:rPr>
        <w:t>hand-</w:t>
      </w:r>
      <w:r w:rsidR="00304499">
        <w:rPr>
          <w:rFonts w:ascii="Times New Roman" w:eastAsia="Times" w:hAnsi="Times New Roman"/>
        </w:rPr>
        <w:t>delivered</w:t>
      </w:r>
      <w:r>
        <w:rPr>
          <w:rFonts w:ascii="Times New Roman" w:eastAsia="Times" w:hAnsi="Times New Roman"/>
        </w:rPr>
        <w:t xml:space="preserve"> this </w:t>
      </w:r>
    </w:p>
    <w:p w:rsidR="00C22FC3" w:rsidRDefault="00C22FC3" w:rsidP="00C22FC3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 xml:space="preserve">___ </w:t>
      </w:r>
      <w:proofErr w:type="gramStart"/>
      <w:r>
        <w:rPr>
          <w:rFonts w:ascii="Times New Roman" w:eastAsia="Times" w:hAnsi="Times New Roman"/>
        </w:rPr>
        <w:t>day</w:t>
      </w:r>
      <w:proofErr w:type="gramEnd"/>
      <w:r>
        <w:rPr>
          <w:rFonts w:ascii="Times New Roman" w:eastAsia="Times" w:hAnsi="Times New Roman"/>
        </w:rPr>
        <w:t xml:space="preserve"> of </w:t>
      </w:r>
      <w:r w:rsidR="00201BCF">
        <w:rPr>
          <w:rFonts w:ascii="Times New Roman" w:eastAsia="Times" w:hAnsi="Times New Roman"/>
          <w:b/>
        </w:rPr>
        <w:t>June</w:t>
      </w:r>
      <w:r w:rsidRPr="00EE4BBD">
        <w:rPr>
          <w:rFonts w:ascii="Times New Roman" w:eastAsia="Times" w:hAnsi="Times New Roman"/>
          <w:b/>
        </w:rPr>
        <w:t xml:space="preserve"> 201</w:t>
      </w:r>
      <w:r w:rsidR="00201BCF">
        <w:rPr>
          <w:rFonts w:ascii="Times New Roman" w:eastAsia="Times" w:hAnsi="Times New Roman"/>
          <w:b/>
        </w:rPr>
        <w:t>3</w:t>
      </w:r>
      <w:r>
        <w:rPr>
          <w:rFonts w:ascii="Times New Roman" w:eastAsia="Times" w:hAnsi="Times New Roman"/>
        </w:rPr>
        <w:t xml:space="preserve"> to the alleged plaintiff.</w:t>
      </w:r>
    </w:p>
    <w:p w:rsidR="00C22FC3" w:rsidRDefault="00C22FC3" w:rsidP="00C22FC3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C22FC3" w:rsidRDefault="00C22FC3" w:rsidP="00C22FC3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C22FC3" w:rsidRDefault="00C22FC3" w:rsidP="00C22FC3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_________________________________</w:t>
      </w:r>
    </w:p>
    <w:p w:rsidR="00C22FC3" w:rsidRDefault="00C22FC3" w:rsidP="00C22FC3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Ian Freeman</w:t>
      </w:r>
    </w:p>
    <w:p w:rsidR="00C22FC3" w:rsidRDefault="00C22FC3" w:rsidP="00C22FC3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0F1708" w:rsidRDefault="00C22FC3" w:rsidP="001B7539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>****NOTICE: All correspondence is subject to being posted on FreeKeene.com****</w:t>
      </w:r>
    </w:p>
    <w:p w:rsidR="0096714B" w:rsidRDefault="0096714B" w:rsidP="001762B8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96714B" w:rsidRDefault="0096714B" w:rsidP="001762B8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1476F1" w:rsidRDefault="001476F1">
      <w:pPr>
        <w:pStyle w:val="Header"/>
        <w:tabs>
          <w:tab w:val="clear" w:pos="4320"/>
          <w:tab w:val="clear" w:pos="8640"/>
        </w:tabs>
        <w:jc w:val="both"/>
        <w:rPr>
          <w:rFonts w:ascii="Times New Roman" w:eastAsia="Times" w:hAnsi="Times New Roman"/>
        </w:rPr>
      </w:pPr>
    </w:p>
    <w:sectPr w:rsidR="001476F1" w:rsidSect="00220556">
      <w:footerReference w:type="default" r:id="rId8"/>
      <w:pgSz w:w="12240" w:h="15840"/>
      <w:pgMar w:top="90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59A" w:rsidRDefault="0029059A">
      <w:r>
        <w:separator/>
      </w:r>
    </w:p>
  </w:endnote>
  <w:endnote w:type="continuationSeparator" w:id="0">
    <w:p w:rsidR="0029059A" w:rsidRDefault="0029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ronet">
    <w:altName w:val="Arabic Typesetting"/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AD" w:rsidRPr="004443AD" w:rsidRDefault="004443AD" w:rsidP="004443AD">
    <w:pPr>
      <w:pStyle w:val="Footer"/>
      <w:jc w:val="center"/>
      <w:rPr>
        <w:rFonts w:ascii="Coronet" w:hAnsi="Coronet"/>
        <w:sz w:val="28"/>
        <w:szCs w:val="28"/>
      </w:rPr>
    </w:pPr>
    <w:r w:rsidRPr="004443AD">
      <w:rPr>
        <w:rFonts w:ascii="Coronet" w:hAnsi="Coronet"/>
        <w:sz w:val="28"/>
        <w:szCs w:val="28"/>
      </w:rPr>
      <w:t>www.ShireSociety.com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59A" w:rsidRDefault="0029059A">
      <w:r>
        <w:separator/>
      </w:r>
    </w:p>
  </w:footnote>
  <w:footnote w:type="continuationSeparator" w:id="0">
    <w:p w:rsidR="0029059A" w:rsidRDefault="00290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41.5pt;height:997.5pt" o:bullet="t">
        <v:imagedata r:id="rId1" o:title="FTL-Logo-24bit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2801B30"/>
    <w:multiLevelType w:val="hybridMultilevel"/>
    <w:tmpl w:val="8BB8A4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236EE1"/>
    <w:multiLevelType w:val="hybridMultilevel"/>
    <w:tmpl w:val="111EF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418B9"/>
    <w:multiLevelType w:val="hybridMultilevel"/>
    <w:tmpl w:val="AAE46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F7B24"/>
    <w:multiLevelType w:val="hybridMultilevel"/>
    <w:tmpl w:val="714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3B53C1"/>
    <w:multiLevelType w:val="hybridMultilevel"/>
    <w:tmpl w:val="999A4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666F5"/>
    <w:multiLevelType w:val="hybridMultilevel"/>
    <w:tmpl w:val="E7427FC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3278D0"/>
    <w:multiLevelType w:val="hybridMultilevel"/>
    <w:tmpl w:val="0B0E65AC"/>
    <w:lvl w:ilvl="0" w:tplc="BDB676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5B6CF3"/>
    <w:multiLevelType w:val="hybridMultilevel"/>
    <w:tmpl w:val="CA94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35430"/>
    <w:multiLevelType w:val="hybridMultilevel"/>
    <w:tmpl w:val="D68EC8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D4310"/>
    <w:multiLevelType w:val="multilevel"/>
    <w:tmpl w:val="0B0E65A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9F3AD2"/>
    <w:multiLevelType w:val="hybridMultilevel"/>
    <w:tmpl w:val="48242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C7F61"/>
    <w:multiLevelType w:val="hybridMultilevel"/>
    <w:tmpl w:val="DF60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11"/>
  </w:num>
  <w:num w:numId="7">
    <w:abstractNumId w:val="3"/>
  </w:num>
  <w:num w:numId="8">
    <w:abstractNumId w:val="2"/>
  </w:num>
  <w:num w:numId="9">
    <w:abstractNumId w:val="6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F3"/>
    <w:rsid w:val="000238EF"/>
    <w:rsid w:val="00043483"/>
    <w:rsid w:val="00056F00"/>
    <w:rsid w:val="000B60BD"/>
    <w:rsid w:val="000C5621"/>
    <w:rsid w:val="000F1708"/>
    <w:rsid w:val="00121490"/>
    <w:rsid w:val="001468D4"/>
    <w:rsid w:val="001476F1"/>
    <w:rsid w:val="001762B8"/>
    <w:rsid w:val="001B7539"/>
    <w:rsid w:val="00201BCF"/>
    <w:rsid w:val="00220556"/>
    <w:rsid w:val="00231987"/>
    <w:rsid w:val="00244816"/>
    <w:rsid w:val="002871C5"/>
    <w:rsid w:val="0029059A"/>
    <w:rsid w:val="00294DBA"/>
    <w:rsid w:val="002D1F01"/>
    <w:rsid w:val="002F4F8A"/>
    <w:rsid w:val="00304499"/>
    <w:rsid w:val="0032136F"/>
    <w:rsid w:val="003F434E"/>
    <w:rsid w:val="00401A08"/>
    <w:rsid w:val="00442C0B"/>
    <w:rsid w:val="004443AD"/>
    <w:rsid w:val="00490EE2"/>
    <w:rsid w:val="004F1637"/>
    <w:rsid w:val="005725F3"/>
    <w:rsid w:val="005D68ED"/>
    <w:rsid w:val="005E1D3A"/>
    <w:rsid w:val="00621859"/>
    <w:rsid w:val="006234E9"/>
    <w:rsid w:val="00623F9B"/>
    <w:rsid w:val="0063042F"/>
    <w:rsid w:val="006904CD"/>
    <w:rsid w:val="006C3F9C"/>
    <w:rsid w:val="006F290F"/>
    <w:rsid w:val="007369AF"/>
    <w:rsid w:val="00744D11"/>
    <w:rsid w:val="00747D0B"/>
    <w:rsid w:val="00794FAF"/>
    <w:rsid w:val="007A290F"/>
    <w:rsid w:val="007C3BB9"/>
    <w:rsid w:val="00866995"/>
    <w:rsid w:val="00880C12"/>
    <w:rsid w:val="008911E1"/>
    <w:rsid w:val="008A53BD"/>
    <w:rsid w:val="008D0340"/>
    <w:rsid w:val="00912424"/>
    <w:rsid w:val="009608EE"/>
    <w:rsid w:val="0096714B"/>
    <w:rsid w:val="009A625A"/>
    <w:rsid w:val="009E3062"/>
    <w:rsid w:val="00A928C7"/>
    <w:rsid w:val="00B30425"/>
    <w:rsid w:val="00B3339D"/>
    <w:rsid w:val="00B72A16"/>
    <w:rsid w:val="00BC348F"/>
    <w:rsid w:val="00BC4D19"/>
    <w:rsid w:val="00BC7B0A"/>
    <w:rsid w:val="00BE4E05"/>
    <w:rsid w:val="00C22FC3"/>
    <w:rsid w:val="00C51FBD"/>
    <w:rsid w:val="00CC5A68"/>
    <w:rsid w:val="00CD00D8"/>
    <w:rsid w:val="00CE1D1F"/>
    <w:rsid w:val="00CE670B"/>
    <w:rsid w:val="00D00238"/>
    <w:rsid w:val="00D10782"/>
    <w:rsid w:val="00D3283E"/>
    <w:rsid w:val="00D37F5A"/>
    <w:rsid w:val="00DC6F39"/>
    <w:rsid w:val="00DD3211"/>
    <w:rsid w:val="00E23110"/>
    <w:rsid w:val="00E82035"/>
    <w:rsid w:val="00E836BE"/>
    <w:rsid w:val="00E9144B"/>
    <w:rsid w:val="00EA4BEB"/>
    <w:rsid w:val="00EC0514"/>
    <w:rsid w:val="00EC564C"/>
    <w:rsid w:val="00ED2A48"/>
    <w:rsid w:val="00EE4345"/>
    <w:rsid w:val="00EE4BBD"/>
    <w:rsid w:val="00F50F5E"/>
    <w:rsid w:val="00FB2760"/>
    <w:rsid w:val="00FD7274"/>
    <w:rsid w:val="00F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56"/>
    <w:pPr>
      <w:suppressAutoHyphens/>
    </w:pPr>
    <w:rPr>
      <w:rFonts w:ascii="Times" w:eastAsia="Times" w:hAnsi="Times"/>
      <w:sz w:val="24"/>
      <w:lang w:eastAsia="ar-SA"/>
    </w:rPr>
  </w:style>
  <w:style w:type="paragraph" w:styleId="Heading2">
    <w:name w:val="heading 2"/>
    <w:basedOn w:val="Normal"/>
    <w:next w:val="Normal"/>
    <w:qFormat/>
    <w:rsid w:val="00220556"/>
    <w:pPr>
      <w:keepNext/>
      <w:widowControl w:val="0"/>
      <w:numPr>
        <w:ilvl w:val="1"/>
        <w:numId w:val="1"/>
      </w:numPr>
      <w:spacing w:line="480" w:lineRule="auto"/>
      <w:jc w:val="center"/>
      <w:outlineLvl w:val="1"/>
    </w:pPr>
    <w:rPr>
      <w:rFonts w:eastAsia="Times New Roman"/>
      <w:b/>
    </w:rPr>
  </w:style>
  <w:style w:type="paragraph" w:styleId="Heading7">
    <w:name w:val="heading 7"/>
    <w:basedOn w:val="Normal"/>
    <w:next w:val="Normal"/>
    <w:qFormat/>
    <w:rsid w:val="00220556"/>
    <w:pPr>
      <w:keepNext/>
      <w:numPr>
        <w:ilvl w:val="6"/>
        <w:numId w:val="1"/>
      </w:numPr>
      <w:jc w:val="center"/>
      <w:outlineLvl w:val="6"/>
    </w:pPr>
    <w:rPr>
      <w:rFonts w:ascii="Times New Roman" w:eastAsia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22055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220556"/>
    <w:pPr>
      <w:widowControl w:val="0"/>
      <w:spacing w:line="360" w:lineRule="auto"/>
      <w:jc w:val="both"/>
    </w:pPr>
    <w:rPr>
      <w:rFonts w:eastAsia="Times New Roman"/>
    </w:rPr>
  </w:style>
  <w:style w:type="paragraph" w:styleId="List">
    <w:name w:val="List"/>
    <w:basedOn w:val="BodyText"/>
    <w:rsid w:val="00220556"/>
    <w:rPr>
      <w:rFonts w:cs="Tahoma"/>
    </w:rPr>
  </w:style>
  <w:style w:type="paragraph" w:styleId="Caption">
    <w:name w:val="caption"/>
    <w:basedOn w:val="Normal"/>
    <w:qFormat/>
    <w:rsid w:val="0022055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220556"/>
    <w:pPr>
      <w:suppressLineNumbers/>
    </w:pPr>
    <w:rPr>
      <w:rFonts w:cs="Tahoma"/>
    </w:rPr>
  </w:style>
  <w:style w:type="paragraph" w:customStyle="1" w:styleId="SingleSpacing">
    <w:name w:val="Single Spacing"/>
    <w:basedOn w:val="Normal"/>
    <w:rsid w:val="00220556"/>
    <w:pPr>
      <w:spacing w:line="246" w:lineRule="exact"/>
    </w:pPr>
    <w:rPr>
      <w:rFonts w:ascii="Courier New" w:eastAsia="Times New Roman" w:hAnsi="Courier New"/>
      <w:sz w:val="20"/>
    </w:rPr>
  </w:style>
  <w:style w:type="paragraph" w:styleId="Header">
    <w:name w:val="header"/>
    <w:basedOn w:val="Normal"/>
    <w:rsid w:val="00220556"/>
    <w:pPr>
      <w:tabs>
        <w:tab w:val="center" w:pos="4320"/>
        <w:tab w:val="right" w:pos="8640"/>
      </w:tabs>
    </w:pPr>
    <w:rPr>
      <w:rFonts w:eastAsia="Times New Roman"/>
    </w:rPr>
  </w:style>
  <w:style w:type="paragraph" w:customStyle="1" w:styleId="CompanyName">
    <w:name w:val="Company Name"/>
    <w:basedOn w:val="Normal"/>
    <w:rsid w:val="00220556"/>
    <w:pPr>
      <w:spacing w:line="280" w:lineRule="atLeast"/>
      <w:jc w:val="both"/>
    </w:pPr>
    <w:rPr>
      <w:rFonts w:ascii="Arial Black" w:eastAsia="Times New Roman" w:hAnsi="Arial Black"/>
      <w:spacing w:val="-25"/>
      <w:sz w:val="32"/>
    </w:rPr>
  </w:style>
  <w:style w:type="paragraph" w:styleId="Date">
    <w:name w:val="Date"/>
    <w:basedOn w:val="Normal"/>
    <w:next w:val="Normal"/>
    <w:rsid w:val="00220556"/>
    <w:pPr>
      <w:spacing w:after="220" w:line="220" w:lineRule="atLeast"/>
      <w:jc w:val="both"/>
    </w:pPr>
    <w:rPr>
      <w:rFonts w:ascii="Arial" w:eastAsia="Times New Roman" w:hAnsi="Arial"/>
      <w:spacing w:val="-5"/>
      <w:sz w:val="20"/>
    </w:rPr>
  </w:style>
  <w:style w:type="paragraph" w:customStyle="1" w:styleId="InsideAddress">
    <w:name w:val="Inside Address"/>
    <w:basedOn w:val="Normal"/>
    <w:rsid w:val="00220556"/>
    <w:pPr>
      <w:spacing w:line="220" w:lineRule="atLeast"/>
      <w:jc w:val="both"/>
    </w:pPr>
    <w:rPr>
      <w:rFonts w:ascii="Arial" w:eastAsia="Times New Roman" w:hAnsi="Arial"/>
      <w:spacing w:val="-5"/>
      <w:sz w:val="20"/>
    </w:rPr>
  </w:style>
  <w:style w:type="paragraph" w:customStyle="1" w:styleId="TableContents">
    <w:name w:val="Table Contents"/>
    <w:basedOn w:val="Normal"/>
    <w:rsid w:val="00220556"/>
    <w:pPr>
      <w:suppressLineNumbers/>
    </w:pPr>
  </w:style>
  <w:style w:type="paragraph" w:customStyle="1" w:styleId="TableHeading">
    <w:name w:val="Table Heading"/>
    <w:basedOn w:val="TableContents"/>
    <w:rsid w:val="00220556"/>
    <w:pPr>
      <w:jc w:val="center"/>
    </w:pPr>
    <w:rPr>
      <w:b/>
      <w:bCs/>
    </w:rPr>
  </w:style>
  <w:style w:type="character" w:styleId="Hyperlink">
    <w:name w:val="Hyperlink"/>
    <w:basedOn w:val="DefaultParagraphFont"/>
    <w:rsid w:val="007A290F"/>
    <w:rPr>
      <w:color w:val="0000FF"/>
      <w:u w:val="single"/>
    </w:rPr>
  </w:style>
  <w:style w:type="paragraph" w:styleId="Footer">
    <w:name w:val="footer"/>
    <w:basedOn w:val="Normal"/>
    <w:rsid w:val="004443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2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56"/>
    <w:pPr>
      <w:suppressAutoHyphens/>
    </w:pPr>
    <w:rPr>
      <w:rFonts w:ascii="Times" w:eastAsia="Times" w:hAnsi="Times"/>
      <w:sz w:val="24"/>
      <w:lang w:eastAsia="ar-SA"/>
    </w:rPr>
  </w:style>
  <w:style w:type="paragraph" w:styleId="Heading2">
    <w:name w:val="heading 2"/>
    <w:basedOn w:val="Normal"/>
    <w:next w:val="Normal"/>
    <w:qFormat/>
    <w:rsid w:val="00220556"/>
    <w:pPr>
      <w:keepNext/>
      <w:widowControl w:val="0"/>
      <w:numPr>
        <w:ilvl w:val="1"/>
        <w:numId w:val="1"/>
      </w:numPr>
      <w:spacing w:line="480" w:lineRule="auto"/>
      <w:jc w:val="center"/>
      <w:outlineLvl w:val="1"/>
    </w:pPr>
    <w:rPr>
      <w:rFonts w:eastAsia="Times New Roman"/>
      <w:b/>
    </w:rPr>
  </w:style>
  <w:style w:type="paragraph" w:styleId="Heading7">
    <w:name w:val="heading 7"/>
    <w:basedOn w:val="Normal"/>
    <w:next w:val="Normal"/>
    <w:qFormat/>
    <w:rsid w:val="00220556"/>
    <w:pPr>
      <w:keepNext/>
      <w:numPr>
        <w:ilvl w:val="6"/>
        <w:numId w:val="1"/>
      </w:numPr>
      <w:jc w:val="center"/>
      <w:outlineLvl w:val="6"/>
    </w:pPr>
    <w:rPr>
      <w:rFonts w:ascii="Times New Roman" w:eastAsia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22055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220556"/>
    <w:pPr>
      <w:widowControl w:val="0"/>
      <w:spacing w:line="360" w:lineRule="auto"/>
      <w:jc w:val="both"/>
    </w:pPr>
    <w:rPr>
      <w:rFonts w:eastAsia="Times New Roman"/>
    </w:rPr>
  </w:style>
  <w:style w:type="paragraph" w:styleId="List">
    <w:name w:val="List"/>
    <w:basedOn w:val="BodyText"/>
    <w:rsid w:val="00220556"/>
    <w:rPr>
      <w:rFonts w:cs="Tahoma"/>
    </w:rPr>
  </w:style>
  <w:style w:type="paragraph" w:styleId="Caption">
    <w:name w:val="caption"/>
    <w:basedOn w:val="Normal"/>
    <w:qFormat/>
    <w:rsid w:val="0022055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220556"/>
    <w:pPr>
      <w:suppressLineNumbers/>
    </w:pPr>
    <w:rPr>
      <w:rFonts w:cs="Tahoma"/>
    </w:rPr>
  </w:style>
  <w:style w:type="paragraph" w:customStyle="1" w:styleId="SingleSpacing">
    <w:name w:val="Single Spacing"/>
    <w:basedOn w:val="Normal"/>
    <w:rsid w:val="00220556"/>
    <w:pPr>
      <w:spacing w:line="246" w:lineRule="exact"/>
    </w:pPr>
    <w:rPr>
      <w:rFonts w:ascii="Courier New" w:eastAsia="Times New Roman" w:hAnsi="Courier New"/>
      <w:sz w:val="20"/>
    </w:rPr>
  </w:style>
  <w:style w:type="paragraph" w:styleId="Header">
    <w:name w:val="header"/>
    <w:basedOn w:val="Normal"/>
    <w:rsid w:val="00220556"/>
    <w:pPr>
      <w:tabs>
        <w:tab w:val="center" w:pos="4320"/>
        <w:tab w:val="right" w:pos="8640"/>
      </w:tabs>
    </w:pPr>
    <w:rPr>
      <w:rFonts w:eastAsia="Times New Roman"/>
    </w:rPr>
  </w:style>
  <w:style w:type="paragraph" w:customStyle="1" w:styleId="CompanyName">
    <w:name w:val="Company Name"/>
    <w:basedOn w:val="Normal"/>
    <w:rsid w:val="00220556"/>
    <w:pPr>
      <w:spacing w:line="280" w:lineRule="atLeast"/>
      <w:jc w:val="both"/>
    </w:pPr>
    <w:rPr>
      <w:rFonts w:ascii="Arial Black" w:eastAsia="Times New Roman" w:hAnsi="Arial Black"/>
      <w:spacing w:val="-25"/>
      <w:sz w:val="32"/>
    </w:rPr>
  </w:style>
  <w:style w:type="paragraph" w:styleId="Date">
    <w:name w:val="Date"/>
    <w:basedOn w:val="Normal"/>
    <w:next w:val="Normal"/>
    <w:rsid w:val="00220556"/>
    <w:pPr>
      <w:spacing w:after="220" w:line="220" w:lineRule="atLeast"/>
      <w:jc w:val="both"/>
    </w:pPr>
    <w:rPr>
      <w:rFonts w:ascii="Arial" w:eastAsia="Times New Roman" w:hAnsi="Arial"/>
      <w:spacing w:val="-5"/>
      <w:sz w:val="20"/>
    </w:rPr>
  </w:style>
  <w:style w:type="paragraph" w:customStyle="1" w:styleId="InsideAddress">
    <w:name w:val="Inside Address"/>
    <w:basedOn w:val="Normal"/>
    <w:rsid w:val="00220556"/>
    <w:pPr>
      <w:spacing w:line="220" w:lineRule="atLeast"/>
      <w:jc w:val="both"/>
    </w:pPr>
    <w:rPr>
      <w:rFonts w:ascii="Arial" w:eastAsia="Times New Roman" w:hAnsi="Arial"/>
      <w:spacing w:val="-5"/>
      <w:sz w:val="20"/>
    </w:rPr>
  </w:style>
  <w:style w:type="paragraph" w:customStyle="1" w:styleId="TableContents">
    <w:name w:val="Table Contents"/>
    <w:basedOn w:val="Normal"/>
    <w:rsid w:val="00220556"/>
    <w:pPr>
      <w:suppressLineNumbers/>
    </w:pPr>
  </w:style>
  <w:style w:type="paragraph" w:customStyle="1" w:styleId="TableHeading">
    <w:name w:val="Table Heading"/>
    <w:basedOn w:val="TableContents"/>
    <w:rsid w:val="00220556"/>
    <w:pPr>
      <w:jc w:val="center"/>
    </w:pPr>
    <w:rPr>
      <w:b/>
      <w:bCs/>
    </w:rPr>
  </w:style>
  <w:style w:type="character" w:styleId="Hyperlink">
    <w:name w:val="Hyperlink"/>
    <w:basedOn w:val="DefaultParagraphFont"/>
    <w:rsid w:val="007A290F"/>
    <w:rPr>
      <w:color w:val="0000FF"/>
      <w:u w:val="single"/>
    </w:rPr>
  </w:style>
  <w:style w:type="paragraph" w:styleId="Footer">
    <w:name w:val="footer"/>
    <w:basedOn w:val="Normal"/>
    <w:rsid w:val="004443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2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Joe Schmoe</vt:lpstr>
    </vt:vector>
  </TitlesOfParts>
  <Company>LRN.FM - The Liberty Radio Network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 Schmoe</dc:title>
  <dc:creator>LRN Studio</dc:creator>
  <cp:lastModifiedBy>LRN Studio 2</cp:lastModifiedBy>
  <cp:revision>4</cp:revision>
  <cp:lastPrinted>2013-05-21T18:27:00Z</cp:lastPrinted>
  <dcterms:created xsi:type="dcterms:W3CDTF">2013-06-07T12:01:00Z</dcterms:created>
  <dcterms:modified xsi:type="dcterms:W3CDTF">2013-06-07T12:10:00Z</dcterms:modified>
</cp:coreProperties>
</file>